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82" w:rsidRDefault="009E3882" w:rsidP="009E3882">
      <w:pPr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     ,,ვამტკიცებ“</w:t>
      </w:r>
      <w:r>
        <w:rPr>
          <w:rFonts w:ascii="Sylfaen" w:hAnsi="Sylfae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Sylfaen" w:hAnsi="Sylfaen"/>
          <w:sz w:val="16"/>
          <w:szCs w:val="16"/>
          <w:lang w:val="ka-GE"/>
        </w:rPr>
        <w:br/>
      </w:r>
      <w:r>
        <w:rPr>
          <w:rFonts w:ascii="Sylfaen" w:hAnsi="Sylfaen"/>
          <w:sz w:val="20"/>
          <w:szCs w:val="20"/>
          <w:lang w:val="ka-GE"/>
        </w:rPr>
        <w:t xml:space="preserve">გარდაბნის მუნიციპალიტეტის                                                            </w:t>
      </w:r>
      <w:r>
        <w:rPr>
          <w:rFonts w:ascii="Sylfaen" w:hAnsi="Sylfaen"/>
          <w:sz w:val="16"/>
          <w:szCs w:val="16"/>
          <w:lang w:val="ka-GE"/>
        </w:rPr>
        <w:br/>
      </w:r>
      <w:r>
        <w:rPr>
          <w:rFonts w:ascii="Sylfaen" w:hAnsi="Sylfaen"/>
          <w:sz w:val="20"/>
          <w:szCs w:val="20"/>
          <w:lang w:val="ka-GE"/>
        </w:rPr>
        <w:t>მერიი</w:t>
      </w:r>
      <w:r w:rsidR="0002262F">
        <w:rPr>
          <w:rFonts w:ascii="Sylfaen" w:hAnsi="Sylfaen"/>
          <w:sz w:val="20"/>
          <w:szCs w:val="20"/>
          <w:lang w:val="ka-GE"/>
        </w:rPr>
        <w:t xml:space="preserve">ს </w:t>
      </w:r>
      <w:r w:rsidR="0002262F" w:rsidRPr="001054F0">
        <w:rPr>
          <w:rFonts w:ascii="Sylfaen" w:hAnsi="Sylfaen"/>
          <w:sz w:val="20"/>
          <w:szCs w:val="20"/>
          <w:lang w:val="ka-GE"/>
        </w:rPr>
        <w:t>განათლების, კულტურის, ახალგაზრდობის</w:t>
      </w:r>
      <w:r w:rsidR="0002262F">
        <w:rPr>
          <w:rFonts w:ascii="Sylfaen" w:hAnsi="Sylfaen"/>
          <w:sz w:val="20"/>
          <w:szCs w:val="20"/>
          <w:lang w:val="ka-GE"/>
        </w:rPr>
        <w:t xml:space="preserve"> </w:t>
      </w:r>
      <w:r w:rsidR="0002262F" w:rsidRPr="001054F0">
        <w:rPr>
          <w:rFonts w:ascii="Sylfaen" w:hAnsi="Sylfaen"/>
          <w:sz w:val="20"/>
          <w:szCs w:val="20"/>
          <w:lang w:val="ka-GE"/>
        </w:rPr>
        <w:t>,სპორტის, ძეგლთა დაცვის, ტურიზმისა და გენდერული თანასწორობის საქმეთა სამსახური</w:t>
      </w:r>
      <w:r w:rsidR="0002262F">
        <w:rPr>
          <w:rFonts w:ascii="Sylfaen" w:hAnsi="Sylfaen"/>
          <w:sz w:val="20"/>
          <w:szCs w:val="20"/>
          <w:lang w:val="ka-GE"/>
        </w:rPr>
        <w:t>ს უფროსი</w:t>
      </w:r>
      <w:r>
        <w:rPr>
          <w:rFonts w:ascii="Sylfaen" w:hAnsi="Sylfaen"/>
          <w:sz w:val="20"/>
          <w:szCs w:val="20"/>
          <w:lang w:val="ka-GE"/>
        </w:rPr>
        <w:t>:</w:t>
      </w:r>
      <w:r>
        <w:rPr>
          <w:rFonts w:ascii="Sylfaen" w:hAnsi="Sylfaen"/>
          <w:sz w:val="20"/>
          <w:szCs w:val="20"/>
        </w:rPr>
        <w:t xml:space="preserve">      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</w:t>
      </w:r>
      <w:r>
        <w:rPr>
          <w:rFonts w:ascii="Sylfaen" w:hAnsi="Sylfaen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</w:rPr>
        <w:br/>
        <w:t xml:space="preserve">  </w:t>
      </w:r>
      <w:r>
        <w:rPr>
          <w:rFonts w:ascii="Sylfaen" w:hAnsi="Sylfaen"/>
          <w:sz w:val="20"/>
          <w:szCs w:val="20"/>
          <w:lang w:val="ka-GE"/>
        </w:rPr>
        <w:t xml:space="preserve">             /ლ.ბენდელიანი/</w:t>
      </w:r>
      <w:r>
        <w:rPr>
          <w:rFonts w:ascii="Sylfaen" w:hAnsi="Sylfae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/>
          <w:sz w:val="16"/>
          <w:szCs w:val="16"/>
          <w:lang w:val="ka-GE"/>
        </w:rPr>
        <w:br/>
      </w:r>
      <w:r w:rsidR="00761B23">
        <w:rPr>
          <w:rFonts w:ascii="Sylfaen" w:hAnsi="Sylfaen"/>
          <w:b/>
          <w:sz w:val="16"/>
          <w:szCs w:val="16"/>
          <w:lang w:val="ka-GE"/>
        </w:rPr>
        <w:t>___________________________ 2026</w:t>
      </w:r>
      <w:r>
        <w:rPr>
          <w:rFonts w:ascii="Sylfaen" w:hAnsi="Sylfaen"/>
          <w:b/>
          <w:sz w:val="16"/>
          <w:szCs w:val="16"/>
          <w:lang w:val="ka-GE"/>
        </w:rPr>
        <w:t xml:space="preserve">წ                        </w:t>
      </w:r>
      <w:r>
        <w:rPr>
          <w:rFonts w:ascii="Sylfaen" w:hAnsi="Sylfaen"/>
          <w:b/>
          <w:sz w:val="16"/>
          <w:szCs w:val="16"/>
          <w:lang w:val="ka-GE"/>
        </w:rPr>
        <w:br/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</w:t>
      </w:r>
    </w:p>
    <w:p w:rsidR="009E3882" w:rsidRDefault="009E3882" w:rsidP="009E3882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9E3882" w:rsidRDefault="009E3882" w:rsidP="009E3882">
      <w:pPr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9E3882" w:rsidRDefault="009E3882" w:rsidP="009E3882">
      <w:pPr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b/>
          <w:sz w:val="36"/>
          <w:szCs w:val="36"/>
          <w:lang w:val="ka-GE"/>
        </w:rPr>
        <w:t>დ ე ბ უ ლ ე ბ ა</w:t>
      </w:r>
      <w:r>
        <w:rPr>
          <w:rFonts w:ascii="Sylfaen" w:hAnsi="Sylfaen"/>
          <w:b/>
          <w:sz w:val="36"/>
          <w:szCs w:val="36"/>
          <w:lang w:val="ka-GE"/>
        </w:rPr>
        <w:br/>
      </w:r>
    </w:p>
    <w:p w:rsidR="009E3882" w:rsidRDefault="009E3882" w:rsidP="009E388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2008 წლის რუსეთ-საქართველოს ომში დაღუპული ეროვნული გმირის, ლევან დევდარიანის ხსოვნისადმი მიძღვნილი ტრადიციული ტურნირი ფრენბურთში.</w:t>
      </w:r>
    </w:p>
    <w:p w:rsidR="009E3882" w:rsidRDefault="009E3882" w:rsidP="009E3882">
      <w:pPr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1.მიზანი</w:t>
      </w:r>
      <w:r>
        <w:rPr>
          <w:rFonts w:ascii="Sylfaen" w:hAnsi="Sylfaen"/>
          <w:b/>
          <w:lang w:val="ka-GE"/>
        </w:rPr>
        <w:t xml:space="preserve"> და ამოცანები:</w:t>
      </w:r>
    </w:p>
    <w:p w:rsidR="009E3882" w:rsidRDefault="009E3882" w:rsidP="009E3882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ეროვნული გმირის, ლევან დევდარიანის სახელის უკვდავყოფა. პერსპექტიული     ფრენბურთელების გამოვლენა და მათი წახალისება.  მონაწილეთა შორის მეგობრული  ურთიერთობის ჩამოყალიბება და ერმანეთისთვის გამოცდილების გაზიარება.</w:t>
      </w:r>
    </w:p>
    <w:p w:rsidR="009E3882" w:rsidRDefault="009E3882" w:rsidP="009E3882">
      <w:pPr>
        <w:ind w:left="360"/>
        <w:rPr>
          <w:rFonts w:ascii="Sylfaen" w:hAnsi="Sylfaen"/>
          <w:b/>
          <w:u w:val="single"/>
          <w:lang w:val="ka-GE"/>
        </w:rPr>
      </w:pPr>
    </w:p>
    <w:p w:rsidR="009E3882" w:rsidRPr="005B42F3" w:rsidRDefault="009E3882" w:rsidP="009E3882">
      <w:pPr>
        <w:rPr>
          <w:rFonts w:ascii="Sylfaen" w:hAnsi="Sylfaen" w:cs="Sylfaen"/>
          <w:color w:val="3C4043"/>
          <w:shd w:val="clear" w:color="auto" w:fill="FFFFFF"/>
          <w:lang w:val="ka-GE"/>
        </w:rPr>
      </w:pPr>
      <w:r>
        <w:rPr>
          <w:rFonts w:ascii="Sylfaen" w:hAnsi="Sylfaen"/>
          <w:b/>
          <w:u w:val="single"/>
          <w:lang w:val="ka-GE"/>
        </w:rPr>
        <w:t>2. შეჯიბრების ჩატარების დრო და ადგილი:</w:t>
      </w:r>
      <w:r>
        <w:rPr>
          <w:rFonts w:ascii="Sylfaen" w:hAnsi="Sylfaen"/>
          <w:u w:val="single"/>
          <w:lang w:val="ka-GE"/>
        </w:rPr>
        <w:br/>
      </w:r>
      <w:r>
        <w:rPr>
          <w:rFonts w:ascii="Sylfaen" w:hAnsi="Sylfaen"/>
          <w:lang w:val="ka-GE"/>
        </w:rPr>
        <w:t>ტურნირი ჩატარდება</w:t>
      </w:r>
      <w:r w:rsidR="00716893">
        <w:rPr>
          <w:rFonts w:ascii="Sylfaen" w:hAnsi="Sylfaen"/>
          <w:lang w:val="ka-GE"/>
        </w:rPr>
        <w:t xml:space="preserve"> 202</w:t>
      </w:r>
      <w:r w:rsidR="00761B23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 xml:space="preserve"> წლის</w:t>
      </w:r>
      <w:r w:rsidR="00761B23">
        <w:rPr>
          <w:rFonts w:ascii="Sylfaen" w:hAnsi="Sylfaen"/>
          <w:lang w:val="ka-GE"/>
        </w:rPr>
        <w:t xml:space="preserve"> 13</w:t>
      </w:r>
      <w:r>
        <w:rPr>
          <w:rFonts w:ascii="Sylfaen" w:hAnsi="Sylfaen"/>
          <w:lang w:val="ka-GE"/>
        </w:rPr>
        <w:t xml:space="preserve"> ივნისს ქ.გარდაბნის</w:t>
      </w:r>
      <w:r w:rsidR="00312579">
        <w:rPr>
          <w:rFonts w:ascii="Sylfaen" w:hAnsi="Sylfaen"/>
          <w:lang w:val="ka-GE"/>
        </w:rPr>
        <w:t xml:space="preserve"> ლევან დევდარიანის სახელობის </w:t>
      </w:r>
      <w:r>
        <w:rPr>
          <w:rFonts w:ascii="Sylfaen" w:hAnsi="Sylfaen"/>
          <w:lang w:val="ka-GE"/>
        </w:rPr>
        <w:t xml:space="preserve">  </w:t>
      </w:r>
      <w:r w:rsidR="00312579" w:rsidRPr="00B25794">
        <w:rPr>
          <w:rFonts w:ascii="Arial" w:hAnsi="Arial" w:cs="Arial"/>
          <w:b/>
          <w:color w:val="3C4043"/>
          <w:sz w:val="21"/>
          <w:szCs w:val="21"/>
          <w:shd w:val="clear" w:color="auto" w:fill="FFFFFF"/>
        </w:rPr>
        <w:t>№1</w:t>
      </w:r>
      <w:r w:rsidRPr="00B25794">
        <w:rPr>
          <w:rFonts w:ascii="Arial" w:hAnsi="Arial" w:cs="Arial"/>
          <w:b/>
          <w:color w:val="3C4043"/>
          <w:sz w:val="21"/>
          <w:szCs w:val="21"/>
          <w:shd w:val="clear" w:color="auto" w:fill="FFFFFF"/>
        </w:rPr>
        <w:t xml:space="preserve"> </w:t>
      </w:r>
      <w:r w:rsidRPr="00B25794">
        <w:rPr>
          <w:rFonts w:ascii="Sylfaen" w:hAnsi="Sylfaen" w:cs="Sylfaen"/>
          <w:b/>
          <w:color w:val="3C4043"/>
          <w:shd w:val="clear" w:color="auto" w:fill="FFFFFF"/>
        </w:rPr>
        <w:t>საჯარო</w:t>
      </w:r>
      <w:r w:rsidRPr="00B25794">
        <w:rPr>
          <w:rFonts w:ascii="Arial" w:hAnsi="Arial" w:cs="Arial"/>
          <w:b/>
          <w:color w:val="3C4043"/>
          <w:shd w:val="clear" w:color="auto" w:fill="FFFFFF"/>
        </w:rPr>
        <w:t xml:space="preserve"> </w:t>
      </w:r>
      <w:r w:rsidRPr="00B25794">
        <w:rPr>
          <w:rFonts w:ascii="Sylfaen" w:hAnsi="Sylfaen" w:cs="Sylfaen"/>
          <w:b/>
          <w:color w:val="3C4043"/>
          <w:shd w:val="clear" w:color="auto" w:fill="FFFFFF"/>
        </w:rPr>
        <w:t>სკოლა</w:t>
      </w:r>
      <w:r w:rsidRPr="00B25794">
        <w:rPr>
          <w:rFonts w:ascii="Sylfaen" w:hAnsi="Sylfaen" w:cs="Sylfaen"/>
          <w:b/>
          <w:color w:val="3C4043"/>
          <w:shd w:val="clear" w:color="auto" w:fill="FFFFFF"/>
          <w:lang w:val="ka-GE"/>
        </w:rPr>
        <w:t>.</w:t>
      </w:r>
      <w:r>
        <w:rPr>
          <w:rFonts w:ascii="Sylfaen" w:hAnsi="Sylfaen" w:cs="Sylfaen"/>
          <w:color w:val="3C4043"/>
          <w:shd w:val="clear" w:color="auto" w:fill="FFFFFF"/>
          <w:lang w:val="ka-GE"/>
        </w:rPr>
        <w:t xml:space="preserve"> </w:t>
      </w:r>
      <w:r>
        <w:rPr>
          <w:rFonts w:ascii="Sylfaen" w:hAnsi="Sylfaen"/>
          <w:lang w:val="ka-GE"/>
        </w:rPr>
        <w:t>დასწყისი</w:t>
      </w:r>
      <w:r w:rsidR="006A30FF">
        <w:rPr>
          <w:rFonts w:ascii="Sylfaen" w:hAnsi="Sylfaen"/>
          <w:lang w:val="ka-GE"/>
        </w:rPr>
        <w:t xml:space="preserve"> 9</w:t>
      </w:r>
      <w:bookmarkStart w:id="0" w:name="_GoBack"/>
      <w:bookmarkEnd w:id="0"/>
      <w:r>
        <w:rPr>
          <w:rFonts w:ascii="Sylfaen" w:hAnsi="Sylfaen"/>
          <w:vertAlign w:val="superscript"/>
          <w:lang w:val="ka-GE"/>
        </w:rPr>
        <w:t xml:space="preserve"> 00 </w:t>
      </w:r>
      <w:r>
        <w:rPr>
          <w:rFonts w:ascii="Sylfaen" w:hAnsi="Sylfaen"/>
          <w:lang w:val="ka-GE"/>
        </w:rPr>
        <w:t>საათზე.</w:t>
      </w:r>
      <w:r>
        <w:rPr>
          <w:rFonts w:ascii="Sylfaen" w:hAnsi="Sylfaen"/>
          <w:lang w:val="ka-GE"/>
        </w:rPr>
        <w:br/>
      </w:r>
    </w:p>
    <w:p w:rsidR="009E3882" w:rsidRPr="00E04D0A" w:rsidRDefault="009E3882" w:rsidP="009E3882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u w:val="single"/>
          <w:lang w:val="ka-GE"/>
        </w:rPr>
        <w:t>3. შეჯიბრების ჩატარების პირობები:</w:t>
      </w:r>
      <w:r>
        <w:rPr>
          <w:rFonts w:ascii="Sylfaen" w:hAnsi="Sylfaen"/>
          <w:u w:val="single"/>
          <w:lang w:val="ka-GE"/>
        </w:rPr>
        <w:br/>
      </w:r>
      <w:r>
        <w:rPr>
          <w:rFonts w:ascii="Sylfaen" w:hAnsi="Sylfaen"/>
          <w:lang w:val="ka-GE"/>
        </w:rPr>
        <w:t xml:space="preserve">მონაწილეობისა და მწვრთნელების მივლინების ყველა ხარჯები (გზა, კვება) ეკისრებათ მონაწილეებს  და მომავლინებელ ორგანიზაციებს, ხოლო დაჯილდოების ხარჯებს გაიღებს გარდაბნის მუნიციპალიტეტის მერიის </w:t>
      </w:r>
      <w:r w:rsidR="00E04D0A" w:rsidRPr="00E04D0A">
        <w:rPr>
          <w:rFonts w:ascii="Sylfaen" w:hAnsi="Sylfaen"/>
          <w:lang w:val="ka-GE"/>
        </w:rPr>
        <w:t>განათლების, კულტურის, ახალგაზრდობის ,სპორტის, ძეგლთა დაცვის, ტურიზმისა და გენდერული თანასწორობის საქმეთა სამსახური</w:t>
      </w:r>
      <w:r w:rsidR="00E04D0A">
        <w:rPr>
          <w:rFonts w:ascii="Sylfaen" w:hAnsi="Sylfaen"/>
          <w:lang w:val="ka-GE"/>
        </w:rPr>
        <w:t>.</w:t>
      </w:r>
      <w:r w:rsidRPr="00E04D0A">
        <w:rPr>
          <w:rFonts w:ascii="Sylfaen" w:hAnsi="Sylfaen"/>
          <w:lang w:val="ka-GE"/>
        </w:rPr>
        <w:br/>
      </w:r>
    </w:p>
    <w:p w:rsidR="009E3882" w:rsidRDefault="009E3882" w:rsidP="009E3882">
      <w:pPr>
        <w:rPr>
          <w:rFonts w:ascii="Sylfaen" w:hAnsi="Sylfaen"/>
          <w:lang w:val="ka-GE"/>
        </w:rPr>
      </w:pPr>
      <w:r>
        <w:rPr>
          <w:rFonts w:ascii="Sylfaen" w:hAnsi="Sylfaen"/>
          <w:b/>
          <w:u w:val="single"/>
          <w:lang w:val="ka-GE"/>
        </w:rPr>
        <w:t>4. შეჯიბრების ჩატარების ხელმძღვანელობა:</w:t>
      </w:r>
      <w:r>
        <w:rPr>
          <w:rFonts w:ascii="Sylfaen" w:hAnsi="Sylfaen"/>
          <w:b/>
          <w:u w:val="single"/>
          <w:lang w:val="ka-GE"/>
        </w:rPr>
        <w:br/>
      </w:r>
      <w:r>
        <w:rPr>
          <w:rFonts w:ascii="Sylfaen" w:hAnsi="Sylfaen"/>
          <w:lang w:val="ka-GE"/>
        </w:rPr>
        <w:t xml:space="preserve">შეჯიბრებას ხელმძღვანელობს  გარდაბნის მუნიციპალიტეტის მერიის </w:t>
      </w:r>
      <w:r w:rsidR="00524D37" w:rsidRPr="00524D37">
        <w:rPr>
          <w:rFonts w:ascii="Sylfaen" w:hAnsi="Sylfaen"/>
          <w:lang w:val="ka-GE"/>
        </w:rPr>
        <w:t>განათლების, კულტურის, ახალგაზრდობის ,სპორტის, ძეგლთა დაცვის, ტურიზმისა და გენდერული თანასწორობის საქმეთა სამსახური</w:t>
      </w:r>
      <w:r>
        <w:rPr>
          <w:rFonts w:ascii="Sylfaen" w:hAnsi="Sylfaen"/>
          <w:lang w:val="ka-GE"/>
        </w:rPr>
        <w:t xml:space="preserve"> და მის მიერ დამტკიცებული მსაჯთა კოლეგია.</w:t>
      </w:r>
    </w:p>
    <w:p w:rsidR="009E3882" w:rsidRDefault="009E3882" w:rsidP="009E3882">
      <w:pPr>
        <w:rPr>
          <w:rFonts w:ascii="Sylfaen" w:hAnsi="Sylfaen"/>
          <w:b/>
          <w:u w:val="single"/>
          <w:lang w:val="ka-GE"/>
        </w:rPr>
      </w:pPr>
    </w:p>
    <w:p w:rsidR="009E3882" w:rsidRDefault="009E3882" w:rsidP="009E388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u w:val="single"/>
          <w:lang w:val="ka-GE"/>
        </w:rPr>
        <w:t>5</w:t>
      </w:r>
      <w:r>
        <w:rPr>
          <w:rFonts w:ascii="Sylfaen" w:hAnsi="Sylfaen"/>
          <w:u w:val="single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>შეჯიბრიის ჩატარების წესები.</w:t>
      </w:r>
    </w:p>
    <w:p w:rsidR="009E3882" w:rsidRDefault="009E3882" w:rsidP="009E388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მონაწილე</w:t>
      </w:r>
      <w:r>
        <w:rPr>
          <w:rFonts w:ascii="Sylfaen" w:hAnsi="Sylfaen"/>
          <w:lang w:val="ka-GE"/>
        </w:rPr>
        <w:t xml:space="preserve"> გუნდი უნდა შედგებოდეს არაუმეტეს</w:t>
      </w:r>
      <w:r w:rsidR="00761B23">
        <w:rPr>
          <w:rFonts w:ascii="Sylfaen" w:hAnsi="Sylfaen"/>
          <w:lang w:val="ka-GE"/>
        </w:rPr>
        <w:t xml:space="preserve"> 10</w:t>
      </w:r>
      <w:r>
        <w:rPr>
          <w:rFonts w:ascii="Sylfaen" w:hAnsi="Sylfaen"/>
          <w:lang w:val="ka-GE"/>
        </w:rPr>
        <w:t xml:space="preserve"> მოთამაშისგან (6 ძირითადი</w:t>
      </w:r>
      <w:r w:rsidR="00761B23">
        <w:rPr>
          <w:rFonts w:ascii="Sylfaen" w:hAnsi="Sylfaen"/>
          <w:lang w:val="ka-GE"/>
        </w:rPr>
        <w:t>, 4</w:t>
      </w:r>
      <w:r>
        <w:rPr>
          <w:rFonts w:ascii="Sylfaen" w:hAnsi="Sylfaen"/>
          <w:lang w:val="ka-GE"/>
        </w:rPr>
        <w:t xml:space="preserve"> სათადარიგო).</w:t>
      </w:r>
    </w:p>
    <w:p w:rsidR="009E3882" w:rsidRDefault="009E3882" w:rsidP="009E3882">
      <w:pPr>
        <w:shd w:val="clear" w:color="auto" w:fill="FFFFFF"/>
        <w:spacing w:after="0" w:line="240" w:lineRule="auto"/>
        <w:outlineLvl w:val="0"/>
        <w:rPr>
          <w:rFonts w:ascii="Sylfaen" w:hAnsi="Sylfaen"/>
          <w:lang w:val="ka-GE"/>
        </w:rPr>
      </w:pPr>
    </w:p>
    <w:p w:rsidR="009E3882" w:rsidRDefault="009E3882" w:rsidP="009E388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Sylfaen" w:eastAsia="Times New Roman" w:hAnsi="Sylfaen" w:cs="Segoe UI Historic"/>
          <w:bCs/>
          <w:color w:val="050505"/>
          <w:kern w:val="36"/>
          <w:lang w:val="ka-GE"/>
        </w:rPr>
      </w:pPr>
      <w:r>
        <w:rPr>
          <w:rFonts w:ascii="Sylfaen" w:hAnsi="Sylfaen" w:cs="Sylfaen"/>
          <w:lang w:val="ka-GE"/>
        </w:rPr>
        <w:t>ტურნირი</w:t>
      </w:r>
      <w:r>
        <w:rPr>
          <w:rFonts w:ascii="Sylfaen" w:hAnsi="Sylfaen"/>
          <w:lang w:val="ka-GE"/>
        </w:rPr>
        <w:t xml:space="preserve"> ჩატარდება</w:t>
      </w:r>
      <w:r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 w:cs="Sylfaen"/>
          <w:lang w:val="ka-GE"/>
        </w:rPr>
        <w:t>ფრენბურთის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საერთაშორისო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ფედერაციის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  <w:lang w:val="ka-GE"/>
        </w:rPr>
        <w:t> (Federation Internationale de Volleyball - FIVB)</w:t>
      </w:r>
      <w:r>
        <w:rPr>
          <w:rFonts w:ascii="Sylfaen" w:hAnsi="Sylfaen" w:cs="Arial"/>
          <w:color w:val="202122"/>
          <w:sz w:val="21"/>
          <w:szCs w:val="21"/>
          <w:shd w:val="clear" w:color="auto" w:fill="FFFFFF"/>
          <w:lang w:val="ka-GE"/>
        </w:rPr>
        <w:t xml:space="preserve"> </w:t>
      </w:r>
      <w:r>
        <w:rPr>
          <w:rFonts w:ascii="Sylfaen" w:eastAsia="Times New Roman" w:hAnsi="Sylfaen" w:cs="Segoe UI Historic"/>
          <w:bCs/>
          <w:color w:val="050505"/>
          <w:kern w:val="36"/>
          <w:lang w:val="ka-GE"/>
        </w:rPr>
        <w:t>- მოქმედი წესების შესაბამისად.</w:t>
      </w:r>
    </w:p>
    <w:p w:rsidR="009E3882" w:rsidRDefault="009E3882" w:rsidP="009E3882">
      <w:pPr>
        <w:rPr>
          <w:rFonts w:ascii="Sylfaen" w:hAnsi="Sylfaen"/>
          <w:b/>
          <w:lang w:val="ka-GE"/>
        </w:rPr>
      </w:pPr>
    </w:p>
    <w:p w:rsidR="009E3882" w:rsidRDefault="009E3882" w:rsidP="009E3882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br/>
      </w:r>
      <w:r>
        <w:rPr>
          <w:rFonts w:ascii="Sylfaen" w:hAnsi="Sylfaen"/>
          <w:b/>
          <w:lang w:val="ka-GE"/>
        </w:rPr>
        <w:t xml:space="preserve">                                                                       </w:t>
      </w:r>
      <w:r>
        <w:rPr>
          <w:rFonts w:ascii="Sylfaen" w:hAnsi="Sylfaen"/>
          <w:b/>
          <w:sz w:val="32"/>
          <w:szCs w:val="32"/>
          <w:lang w:val="ka-GE"/>
        </w:rPr>
        <w:t>დ ა ჯ ი ლ დ ო ე ბ ა</w:t>
      </w:r>
      <w:r>
        <w:rPr>
          <w:rFonts w:ascii="Sylfaen" w:hAnsi="Sylfaen"/>
          <w:b/>
          <w:sz w:val="32"/>
          <w:szCs w:val="32"/>
          <w:lang w:val="ka-GE"/>
        </w:rPr>
        <w:br/>
      </w:r>
      <w:r>
        <w:rPr>
          <w:rFonts w:ascii="Sylfaen" w:hAnsi="Sylfaen"/>
          <w:b/>
          <w:lang w:val="ka-GE"/>
        </w:rPr>
        <w:t xml:space="preserve"> </w:t>
      </w:r>
    </w:p>
    <w:p w:rsidR="009E3882" w:rsidRDefault="009E3882" w:rsidP="009E388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6.ფრენბურთი:</w:t>
      </w:r>
    </w:p>
    <w:p w:rsidR="009E3882" w:rsidRDefault="009E3882" w:rsidP="009E3882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დაჯილდოვდებიან</w:t>
      </w:r>
      <w:r>
        <w:rPr>
          <w:rFonts w:ascii="Sylfaen" w:hAnsi="Sylfaen"/>
          <w:lang w:val="ka-GE"/>
        </w:rPr>
        <w:t xml:space="preserve"> I - II –III  ადგილზე გასული გუნდები და თითოეულ მონაწილეს გადაეცემა მედლები , სიგელები</w:t>
      </w:r>
      <w:r w:rsidR="00761B23">
        <w:rPr>
          <w:rFonts w:ascii="Sylfaen" w:hAnsi="Sylfaen"/>
          <w:lang w:val="ka-GE"/>
        </w:rPr>
        <w:t>, თასები</w:t>
      </w:r>
      <w:r>
        <w:rPr>
          <w:rFonts w:ascii="Sylfaen" w:hAnsi="Sylfaen"/>
          <w:lang w:val="ka-GE"/>
        </w:rPr>
        <w:t xml:space="preserve"> და  ფასიანი სასაჩუქრე</w:t>
      </w:r>
      <w:r w:rsidR="00761B23">
        <w:rPr>
          <w:rFonts w:ascii="Sylfaen" w:hAnsi="Sylfaen"/>
          <w:lang w:val="ka-GE"/>
        </w:rPr>
        <w:t>ბი</w:t>
      </w:r>
      <w:r>
        <w:rPr>
          <w:rFonts w:ascii="Sylfaen" w:hAnsi="Sylfaen"/>
          <w:lang w:val="ka-GE"/>
        </w:rPr>
        <w:t>.</w:t>
      </w:r>
    </w:p>
    <w:p w:rsidR="009E3882" w:rsidRDefault="009E3882" w:rsidP="009E3882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br/>
      </w:r>
    </w:p>
    <w:p w:rsidR="009E3882" w:rsidRDefault="009E3882" w:rsidP="009E3882">
      <w:pPr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აღნიშნული</w:t>
      </w:r>
      <w:r>
        <w:rPr>
          <w:rFonts w:ascii="Sylfaen" w:hAnsi="Sylfaen"/>
          <w:b/>
          <w:lang w:val="ka-GE"/>
        </w:rPr>
        <w:t xml:space="preserve"> დებულება ითვლება ტურნირზე ოფიციალურ მოწვევად</w:t>
      </w:r>
      <w:r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br/>
      </w:r>
    </w:p>
    <w:p w:rsidR="009E3882" w:rsidRDefault="009E3882" w:rsidP="009E3882">
      <w:pPr>
        <w:ind w:left="360"/>
        <w:rPr>
          <w:rFonts w:ascii="Sylfaen" w:hAnsi="Sylfaen"/>
          <w:b/>
          <w:u w:val="single"/>
          <w:lang w:val="ka-GE"/>
        </w:rPr>
      </w:pPr>
    </w:p>
    <w:p w:rsidR="009E3882" w:rsidRDefault="009E3882" w:rsidP="009E3882">
      <w:pPr>
        <w:ind w:left="360"/>
        <w:rPr>
          <w:rFonts w:ascii="Sylfaen" w:hAnsi="Sylfaen"/>
          <w:b/>
          <w:u w:val="single"/>
          <w:lang w:val="ka-GE"/>
        </w:rPr>
      </w:pPr>
    </w:p>
    <w:p w:rsidR="009E3882" w:rsidRDefault="009E3882" w:rsidP="009E3882">
      <w:pPr>
        <w:ind w:left="360"/>
        <w:rPr>
          <w:rFonts w:ascii="Sylfaen" w:hAnsi="Sylfaen"/>
          <w:b/>
          <w:u w:val="single"/>
        </w:rPr>
      </w:pPr>
      <w:r>
        <w:rPr>
          <w:rFonts w:ascii="Sylfaen" w:hAnsi="Sylfaen"/>
          <w:b/>
          <w:u w:val="single"/>
          <w:lang w:val="ka-GE"/>
        </w:rPr>
        <w:t xml:space="preserve">ელ.ფოსტის მისამართი: </w:t>
      </w:r>
      <w:r>
        <w:rPr>
          <w:rFonts w:ascii="Sylfaen" w:hAnsi="Sylfaen"/>
          <w:b/>
          <w:u w:val="single"/>
        </w:rPr>
        <w:t>gardabani.kultura@gmail.com</w:t>
      </w:r>
    </w:p>
    <w:p w:rsidR="009E3882" w:rsidRDefault="009E3882" w:rsidP="009E3882">
      <w:pPr>
        <w:ind w:left="360"/>
        <w:rPr>
          <w:rFonts w:ascii="Sylfaen" w:eastAsia="Times New Roman" w:hAnsi="Sylfaen" w:cs="Calibri"/>
          <w:b/>
          <w:color w:val="000000"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 საკონტაქტო: </w:t>
      </w:r>
      <w:r>
        <w:rPr>
          <w:rFonts w:ascii="Sylfaen" w:eastAsia="Times New Roman" w:hAnsi="Sylfaen" w:cs="Calibri"/>
          <w:b/>
          <w:color w:val="000000"/>
          <w:lang w:val="ka-GE"/>
        </w:rPr>
        <w:t>557193807 ირაკლი ტაბატაძე</w:t>
      </w:r>
      <w:r>
        <w:rPr>
          <w:rFonts w:ascii="Sylfaen" w:eastAsia="Times New Roman" w:hAnsi="Sylfaen" w:cs="Calibri"/>
          <w:b/>
          <w:color w:val="000000"/>
          <w:lang w:val="ka-GE"/>
        </w:rPr>
        <w:tab/>
      </w:r>
    </w:p>
    <w:p w:rsidR="009E3882" w:rsidRDefault="009E3882" w:rsidP="009E3882">
      <w:pPr>
        <w:ind w:left="360"/>
        <w:rPr>
          <w:rFonts w:ascii="Sylfaen" w:eastAsia="Times New Roman" w:hAnsi="Sylfaen" w:cs="Calibri"/>
          <w:b/>
          <w:color w:val="000000"/>
          <w:lang w:val="ka-GE"/>
        </w:rPr>
      </w:pPr>
    </w:p>
    <w:p w:rsidR="009E3882" w:rsidRDefault="009E3882" w:rsidP="009E3882">
      <w:pPr>
        <w:rPr>
          <w:rFonts w:ascii="Sylfaen" w:hAnsi="Sylfaen"/>
          <w:lang w:val="ka-GE"/>
        </w:rPr>
      </w:pPr>
    </w:p>
    <w:p w:rsidR="009E3882" w:rsidRDefault="009E3882" w:rsidP="009E3882">
      <w:pPr>
        <w:rPr>
          <w:b/>
          <w:lang w:val="ka-GE"/>
        </w:rPr>
      </w:pPr>
    </w:p>
    <w:p w:rsidR="004D57E1" w:rsidRDefault="004D57E1"/>
    <w:sectPr w:rsidR="004D5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40714"/>
    <w:multiLevelType w:val="hybridMultilevel"/>
    <w:tmpl w:val="8DF69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82"/>
    <w:rsid w:val="0002262F"/>
    <w:rsid w:val="000D3E53"/>
    <w:rsid w:val="00312579"/>
    <w:rsid w:val="004D57E1"/>
    <w:rsid w:val="00524D37"/>
    <w:rsid w:val="005B42F3"/>
    <w:rsid w:val="006A30FF"/>
    <w:rsid w:val="00716893"/>
    <w:rsid w:val="00761B23"/>
    <w:rsid w:val="009E3882"/>
    <w:rsid w:val="00A873BD"/>
    <w:rsid w:val="00B25794"/>
    <w:rsid w:val="00E0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4D79"/>
  <w15:chartTrackingRefBased/>
  <w15:docId w15:val="{0AA47E5D-43FD-4062-8715-1F4A65DC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88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88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8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Eliava</dc:creator>
  <cp:keywords/>
  <dc:description/>
  <cp:lastModifiedBy>Irakli Tabatadze</cp:lastModifiedBy>
  <cp:revision>12</cp:revision>
  <dcterms:created xsi:type="dcterms:W3CDTF">2024-06-06T06:29:00Z</dcterms:created>
  <dcterms:modified xsi:type="dcterms:W3CDTF">2026-06-08T06:25:00Z</dcterms:modified>
</cp:coreProperties>
</file>